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right"/>
        <w:bidi/>
      </w:pPr>
      <w:r>
        <w:rPr>
          <w:rtl/>
        </w:rPr>
        <w:t>لائحة المجلس التنسيقي (نموذج)</w:t>
      </w:r>
    </w:p>
    <w:p>
      <w:pPr>
        <w:jc w:val="right"/>
        <w:bidi/>
      </w:pPr>
      <w:r>
        <w:rPr>
          <w:i/>
          <w:rtl/>
        </w:rPr>
        <w:t>نموذج Distributed Hub. كيّفه وفق القانون المحلي واعتمده بالإجراء المتبع في إقليمك.</w:t>
      </w:r>
    </w:p>
    <w:p>
      <w:pPr>
        <w:pStyle w:val="Heading2"/>
        <w:jc w:val="right"/>
        <w:bidi/>
      </w:pPr>
      <w:r>
        <w:rPr>
          <w:rtl/>
        </w:rPr>
        <w:t>1. الغرض</w:t>
      </w:r>
    </w:p>
    <w:p>
      <w:pPr>
        <w:jc w:val="right"/>
        <w:bidi/>
      </w:pPr>
      <w:r>
        <w:rPr>
          <w:rtl/>
        </w:rPr>
        <w:t>ينسق المجلس إعداد مبادرات الإقليم، ويتحمل مسؤولية اكتمال البيانات ودقتها والتواصل مع Distributed Hub والمستثمرين والشركاء.</w:t>
      </w:r>
    </w:p>
    <w:p>
      <w:pPr>
        <w:pStyle w:val="Heading2"/>
        <w:jc w:val="right"/>
        <w:bidi/>
      </w:pPr>
      <w:r>
        <w:rPr>
          <w:rtl/>
        </w:rPr>
        <w:t>2. التشكيل</w:t>
      </w:r>
    </w:p>
    <w:p>
      <w:pPr>
        <w:jc w:val="right"/>
        <w:bidi/>
      </w:pPr>
      <w:r>
        <w:rPr>
          <w:rtl/>
        </w:rPr>
        <w:t>الرئيس: قائد الإقليم أو نائبه؛ منسق (أمين سر)؛ ممثلون عن الإدارة والشركات والتعليم والعلوم والسكان؛ خبراء مدعوون. يجوز لممثل Distributed Hub المشاركة بالاتفاق دون حق التصويت الحاسم.</w:t>
      </w:r>
    </w:p>
    <w:p>
      <w:pPr>
        <w:pStyle w:val="Heading2"/>
        <w:jc w:val="right"/>
        <w:bidi/>
      </w:pPr>
      <w:r>
        <w:rPr>
          <w:rtl/>
        </w:rPr>
        <w:t>3. المهام</w:t>
      </w:r>
    </w:p>
    <w:p>
      <w:pPr>
        <w:jc w:val="right"/>
        <w:bidi/>
      </w:pPr>
      <w:r>
        <w:rPr>
          <w:rtl/>
        </w:rPr>
        <w:t>اختيار مبادرة إلى خمس مبادرات ذات أولوية؛ اعتماد الجوازات؛ تعيين المسؤولين عن البيانات؛ مراجعة المخاطر؛ تقرير تسليم المواد إلى مستثمرين محتملين.</w:t>
      </w:r>
    </w:p>
    <w:p>
      <w:pPr>
        <w:pStyle w:val="Heading2"/>
        <w:jc w:val="right"/>
        <w:bidi/>
      </w:pPr>
      <w:r>
        <w:rPr>
          <w:rtl/>
        </w:rPr>
        <w:t>4. آلية العمل</w:t>
      </w:r>
    </w:p>
    <w:p>
      <w:pPr>
        <w:jc w:val="right"/>
        <w:bidi/>
      </w:pPr>
      <w:r>
        <w:rPr>
          <w:rtl/>
        </w:rPr>
        <w:t>اجتماع مرة واحدة شهريًا على الأقل؛ توثيق القرارات في محضر؛ نشر ملخص للسكان؛ تسجيل تعديلات الجوازات بالتاريخ والكاتب.</w:t>
      </w:r>
    </w:p>
    <w:p>
      <w:pPr>
        <w:pStyle w:val="Heading2"/>
        <w:jc w:val="right"/>
        <w:bidi/>
      </w:pPr>
      <w:r>
        <w:rPr>
          <w:rtl/>
        </w:rPr>
        <w:t>5. العلاقة مع Distributed Hub</w:t>
      </w:r>
    </w:p>
    <w:p>
      <w:pPr>
        <w:jc w:val="right"/>
        <w:bidi/>
      </w:pPr>
      <w:r>
        <w:rPr>
          <w:rtl/>
        </w:rPr>
        <w:t>يسلّم المجلس الجواز والوثائق المسموح بها؛ يُعدّ Distributed Hub المشروع وفق منهجية مصانع الخبرة السبعة عشر؛ يختار المجلس المصانع اللازمة طوعًا؛ لا تُشارك المعلومات السرية إلا بقرار من المجلس.</w:t>
      </w:r>
    </w:p>
    <w:p>
      <w:pPr>
        <w:pStyle w:val="Heading2"/>
        <w:jc w:val="right"/>
        <w:bidi/>
      </w:pPr>
      <w:r>
        <w:rPr>
          <w:rtl/>
        </w:rPr>
        <w:t>6. ما لا يفعله المجلس</w:t>
      </w:r>
    </w:p>
    <w:p>
      <w:pPr>
        <w:jc w:val="right"/>
        <w:bidi/>
      </w:pPr>
      <w:r>
        <w:rPr>
          <w:rtl/>
        </w:rPr>
        <w:t>لا يحل محل صلاحيات السلطات أو إجراءات الميزانية؛ لا يلتزم باسم المستثمرين؛ لا يفصح عن بيانات السكان الشخصية.</w:t>
      </w:r>
    </w:p>
    <w:p>
      <w:pPr>
        <w:jc w:val="right"/>
        <w:bidi/>
      </w:pPr>
      <w:r>
        <w:rPr>
          <w:rtl/>
        </w:rPr>
        <w:t>Distributed Hub · https://distributedhub.0118001.xyz/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لائحة المجلس التنسيقي (نموذج)</dc:title>
  <dc:subject/>
  <dc:creator>Distributed Hub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